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8"/>
          <w:szCs w:val="28"/>
          <w:rtl w:val="0"/>
        </w:rPr>
        <w:t xml:space="preserve">Solar Photovoltaic Systems for Sustainable Energy Generation in Himalayan Hill Terrains: Challenges, Innovations, and Future Prospects</w:t>
      </w:r>
      <w:r w:rsidDel="00000000" w:rsidR="00000000" w:rsidRPr="00000000">
        <w:rPr>
          <w:rtl w:val="0"/>
        </w:rPr>
      </w:r>
    </w:p>
    <w:p w:rsidR="00000000" w:rsidDel="00000000" w:rsidP="00000000" w:rsidRDefault="00000000" w:rsidRPr="00000000" w14:paraId="00000002">
      <w:pPr>
        <w:spacing w:after="40" w:before="6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Ankita Kulshrestha</w:t>
      </w:r>
    </w:p>
    <w:p w:rsidR="00000000" w:rsidDel="00000000" w:rsidP="00000000" w:rsidRDefault="00000000" w:rsidRPr="00000000" w14:paraId="00000003">
      <w:pPr>
        <w:spacing w:after="40" w:before="6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Kuwar Mausam</w:t>
      </w:r>
    </w:p>
    <w:p w:rsidR="00000000" w:rsidDel="00000000" w:rsidP="00000000" w:rsidRDefault="00000000" w:rsidRPr="00000000" w14:paraId="00000004">
      <w:pPr>
        <w:spacing w:after="40" w:before="6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Rishabh Chaturvedi</w:t>
      </w:r>
    </w:p>
    <w:p w:rsidR="00000000" w:rsidDel="00000000" w:rsidP="00000000" w:rsidRDefault="00000000" w:rsidRPr="00000000" w14:paraId="00000005">
      <w:pPr>
        <w:spacing w:after="4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iCs w:val="1"/>
          <w:sz w:val="20"/>
          <w:szCs w:val="20"/>
          <w:rtl w:val="0"/>
        </w:rPr>
        <w:t xml:space="preserve">Department of Mechanical Engineering</w:t>
      </w:r>
      <w:r w:rsidDel="00000000" w:rsidR="00000000" w:rsidRPr="00000000">
        <w:rPr>
          <w:rtl w:val="0"/>
        </w:rPr>
      </w:r>
    </w:p>
    <w:p w:rsidR="00000000" w:rsidDel="00000000" w:rsidP="00000000" w:rsidRDefault="00000000" w:rsidRPr="00000000" w14:paraId="00000006">
      <w:pPr>
        <w:spacing w:after="4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iCs w:val="1"/>
          <w:sz w:val="20"/>
          <w:szCs w:val="20"/>
          <w:rtl w:val="0"/>
        </w:rPr>
        <w:t xml:space="preserve">GLA University, Mathura, Uttar Pradesh, India</w:t>
      </w:r>
      <w:r w:rsidDel="00000000" w:rsidR="00000000" w:rsidRPr="00000000">
        <w:rPr>
          <w:rtl w:val="0"/>
        </w:rPr>
      </w:r>
    </w:p>
    <w:p w:rsidR="00000000" w:rsidDel="00000000" w:rsidP="00000000" w:rsidRDefault="00000000" w:rsidRPr="00000000" w14:paraId="00000007">
      <w:pPr>
        <w:spacing w:after="16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kulshrestha.ankita27@gmail.com</w:t>
      </w:r>
    </w:p>
    <w:p w:rsidR="00000000" w:rsidDel="00000000" w:rsidP="00000000" w:rsidRDefault="00000000" w:rsidRPr="00000000" w14:paraId="00000008">
      <w:pPr>
        <w:spacing w:after="8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i w:val="1"/>
          <w:iCs w:val="1"/>
          <w:sz w:val="20"/>
          <w:szCs w:val="20"/>
          <w:rtl w:val="0"/>
        </w:rPr>
        <w:t xml:space="preserve">Abstract</w:t>
      </w:r>
      <w:r w:rsidDel="00000000" w:rsidR="00000000" w:rsidRPr="00000000">
        <w:rPr>
          <w:rFonts w:ascii="Times New Roman" w:cs="Times New Roman" w:eastAsia="Times New Roman" w:hAnsi="Times New Roman"/>
          <w:sz w:val="20"/>
          <w:szCs w:val="20"/>
          <w:rtl w:val="0"/>
        </w:rPr>
        <w:t xml:space="preserve">—Hill and mountain ecosystems of India, particularly the Himalayan region, possess enormous solar energy potential owing to high solar irradiance, reduced atmospheric interference, and extended sunshine hours at elevated altitudes. Solar photovoltaic (PV) technology offers a viable and sustainable pathway for decentralized energy access in these geographically isolated and ecologically sensitive terrains. However, the deployment of solar PV systems in mountain regions is challenged by extreme temperature variations, snow accumulation, terrain complexity, seismic vulnerability, limited infrastructure, and supply chain constraints. This paper presents a comprehensive review of solar PV technologies adapted for Himalayan hill regions, analyses site-specific performance parameters, and proposes a framework integrating bifacial PV modules, Maximum Power Point Tracking (MPPT) controllers, and hybrid energy storage systems. Field performance data from existing installations are critically assessed. The study recommends a community-centric deployment model aligned with India's National Solar Mission and the SDG-7 goal of affordable clean energy. The paper contributes to SPEEDS-2026's thematic focus on sustainable energy in mountain terrains and hills ecosystem resilience.</w:t>
      </w:r>
    </w:p>
    <w:p w:rsidR="00000000" w:rsidDel="00000000" w:rsidP="00000000" w:rsidRDefault="00000000" w:rsidRPr="00000000" w14:paraId="00000009">
      <w:pPr>
        <w:spacing w:after="16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i w:val="1"/>
          <w:iCs w:val="1"/>
          <w:sz w:val="20"/>
          <w:szCs w:val="20"/>
          <w:rtl w:val="0"/>
        </w:rPr>
        <w:t xml:space="preserve">Keywords</w:t>
      </w:r>
      <w:r w:rsidDel="00000000" w:rsidR="00000000" w:rsidRPr="00000000">
        <w:rPr>
          <w:rFonts w:ascii="Times New Roman" w:cs="Times New Roman" w:eastAsia="Times New Roman" w:hAnsi="Times New Roman"/>
          <w:sz w:val="20"/>
          <w:szCs w:val="20"/>
          <w:rtl w:val="0"/>
        </w:rPr>
        <w:t xml:space="preserve">—Solar photovoltaic; Himalayan energy; hill terrain; bifacial modules; MPPT; hybrid storage; decentralized energy; renewable energy India</w:t>
      </w:r>
    </w:p>
    <w:p w:rsidR="00000000" w:rsidDel="00000000" w:rsidP="00000000" w:rsidRDefault="00000000" w:rsidRPr="00000000" w14:paraId="0000000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